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22F84" w:rsidRDefault="001150B7">
      <w:pPr>
        <w:contextualSpacing w:val="0"/>
      </w:pPr>
      <w:bookmarkStart w:id="0" w:name="_GoBack"/>
      <w:bookmarkEnd w:id="0"/>
      <w:r>
        <w:rPr>
          <w:sz w:val="20"/>
          <w:szCs w:val="20"/>
          <w:u w:val="single"/>
        </w:rPr>
        <w:t>Cantor Notes – how to be the best cantor you can be:</w:t>
      </w:r>
    </w:p>
    <w:p w:rsidR="00A22F84" w:rsidRDefault="00A22F84">
      <w:pPr>
        <w:contextualSpacing w:val="0"/>
      </w:pPr>
    </w:p>
    <w:p w:rsidR="00A22F84" w:rsidRDefault="001150B7">
      <w:pPr>
        <w:numPr>
          <w:ilvl w:val="0"/>
          <w:numId w:val="1"/>
        </w:numPr>
        <w:ind w:left="576" w:hanging="270"/>
        <w:rPr>
          <w:sz w:val="20"/>
          <w:szCs w:val="20"/>
        </w:rPr>
      </w:pPr>
      <w:r>
        <w:rPr>
          <w:sz w:val="20"/>
          <w:szCs w:val="20"/>
        </w:rPr>
        <w:t>Before coming to rehearsal, it is always beneficial to look up the text of the psalm or alleluia on USCCB.org or another resource and to pray with that scripture.</w:t>
      </w:r>
    </w:p>
    <w:p w:rsidR="00A22F84" w:rsidRDefault="001150B7">
      <w:pPr>
        <w:numPr>
          <w:ilvl w:val="0"/>
          <w:numId w:val="1"/>
        </w:numPr>
        <w:ind w:left="576" w:hanging="270"/>
        <w:rPr>
          <w:sz w:val="20"/>
          <w:szCs w:val="20"/>
        </w:rPr>
      </w:pPr>
      <w:r>
        <w:rPr>
          <w:sz w:val="20"/>
          <w:szCs w:val="20"/>
        </w:rPr>
        <w:t>Always sing with your best tone, but with a timbre appropriate for responsorial singing in our chapel</w:t>
      </w:r>
      <w:r>
        <w:rPr>
          <w:sz w:val="20"/>
          <w:szCs w:val="20"/>
        </w:rPr>
        <w:t xml:space="preserve"> </w:t>
      </w:r>
      <w:r>
        <w:rPr>
          <w:sz w:val="20"/>
          <w:szCs w:val="20"/>
        </w:rPr>
        <w:t xml:space="preserve">– </w:t>
      </w:r>
      <w:r>
        <w:rPr>
          <w:sz w:val="20"/>
          <w:szCs w:val="20"/>
        </w:rPr>
        <w:t>a</w:t>
      </w:r>
      <w:r>
        <w:rPr>
          <w:sz w:val="20"/>
          <w:szCs w:val="20"/>
        </w:rPr>
        <w:t xml:space="preserve"> clear and r</w:t>
      </w:r>
      <w:r>
        <w:rPr>
          <w:sz w:val="20"/>
          <w:szCs w:val="20"/>
        </w:rPr>
        <w:t>esonant sound without too much vibrato (think like beautiful bell tone filling the space).</w:t>
      </w:r>
    </w:p>
    <w:p w:rsidR="00A22F84" w:rsidRDefault="001150B7">
      <w:pPr>
        <w:numPr>
          <w:ilvl w:val="0"/>
          <w:numId w:val="1"/>
        </w:numPr>
        <w:ind w:left="576" w:hanging="270"/>
        <w:rPr>
          <w:sz w:val="20"/>
          <w:szCs w:val="20"/>
        </w:rPr>
      </w:pPr>
      <w:r>
        <w:rPr>
          <w:sz w:val="20"/>
          <w:szCs w:val="20"/>
        </w:rPr>
        <w:t>Be attentive to the organ and allow your voice t</w:t>
      </w:r>
      <w:r>
        <w:rPr>
          <w:sz w:val="20"/>
          <w:szCs w:val="20"/>
        </w:rPr>
        <w:t>o flow together with its sound, gently resonating throughout the chapel. You and the or</w:t>
      </w:r>
      <w:r>
        <w:rPr>
          <w:sz w:val="20"/>
          <w:szCs w:val="20"/>
        </w:rPr>
        <w:t>ganist must be a team.</w:t>
      </w:r>
    </w:p>
    <w:p w:rsidR="00A22F84" w:rsidRDefault="001150B7">
      <w:pPr>
        <w:numPr>
          <w:ilvl w:val="0"/>
          <w:numId w:val="1"/>
        </w:numPr>
        <w:ind w:left="576" w:hanging="270"/>
        <w:rPr>
          <w:sz w:val="20"/>
          <w:szCs w:val="20"/>
        </w:rPr>
      </w:pPr>
      <w:r>
        <w:rPr>
          <w:sz w:val="20"/>
          <w:szCs w:val="20"/>
        </w:rPr>
        <w:t>Use lots of constant air and good diction – taste the words on your lips.</w:t>
      </w:r>
    </w:p>
    <w:p w:rsidR="00A22F84" w:rsidRDefault="001150B7">
      <w:pPr>
        <w:numPr>
          <w:ilvl w:val="0"/>
          <w:numId w:val="1"/>
        </w:numPr>
        <w:ind w:left="576" w:hanging="270"/>
        <w:rPr>
          <w:sz w:val="20"/>
          <w:szCs w:val="20"/>
        </w:rPr>
      </w:pPr>
      <w:r>
        <w:rPr>
          <w:sz w:val="20"/>
          <w:szCs w:val="20"/>
        </w:rPr>
        <w:t>Always remember, you are praying the psalm and inviting others into your</w:t>
      </w:r>
      <w:r>
        <w:rPr>
          <w:sz w:val="20"/>
          <w:szCs w:val="20"/>
        </w:rPr>
        <w:t xml:space="preserve"> prayer.</w:t>
      </w:r>
    </w:p>
    <w:p w:rsidR="00A22F84" w:rsidRDefault="001150B7">
      <w:pPr>
        <w:numPr>
          <w:ilvl w:val="0"/>
          <w:numId w:val="1"/>
        </w:numPr>
        <w:ind w:left="576" w:hanging="270"/>
        <w:rPr>
          <w:sz w:val="20"/>
          <w:szCs w:val="20"/>
        </w:rPr>
      </w:pPr>
      <w:r>
        <w:rPr>
          <w:sz w:val="20"/>
          <w:szCs w:val="20"/>
        </w:rPr>
        <w:t>Dress nicely for mass – set a good example.</w:t>
      </w:r>
    </w:p>
    <w:p w:rsidR="00A22F84" w:rsidRDefault="001150B7">
      <w:pPr>
        <w:numPr>
          <w:ilvl w:val="0"/>
          <w:numId w:val="1"/>
        </w:numPr>
        <w:ind w:left="576" w:hanging="270"/>
        <w:rPr>
          <w:sz w:val="20"/>
          <w:szCs w:val="20"/>
        </w:rPr>
      </w:pPr>
      <w:r>
        <w:rPr>
          <w:sz w:val="20"/>
          <w:szCs w:val="20"/>
        </w:rPr>
        <w:t>Be confident.</w:t>
      </w:r>
    </w:p>
    <w:p w:rsidR="00A22F84" w:rsidRDefault="00A22F84">
      <w:pPr>
        <w:contextualSpacing w:val="0"/>
      </w:pPr>
    </w:p>
    <w:p w:rsidR="00A22F84" w:rsidRDefault="001150B7">
      <w:pPr>
        <w:contextualSpacing w:val="0"/>
      </w:pPr>
      <w:r>
        <w:rPr>
          <w:sz w:val="20"/>
          <w:szCs w:val="20"/>
        </w:rPr>
        <w:t>For the Psalm:</w:t>
      </w:r>
    </w:p>
    <w:p w:rsidR="00A22F84" w:rsidRDefault="001150B7">
      <w:pPr>
        <w:numPr>
          <w:ilvl w:val="0"/>
          <w:numId w:val="2"/>
        </w:numPr>
        <w:ind w:hanging="360"/>
      </w:pPr>
      <w:r>
        <w:rPr>
          <w:sz w:val="20"/>
          <w:szCs w:val="20"/>
        </w:rPr>
        <w:t>Immediately after the first reading, stand up with your folder in one hand at your side, and walk to the foot of the altar.</w:t>
      </w:r>
    </w:p>
    <w:p w:rsidR="00A22F84" w:rsidRDefault="001150B7">
      <w:pPr>
        <w:numPr>
          <w:ilvl w:val="0"/>
          <w:numId w:val="2"/>
        </w:numPr>
        <w:ind w:hanging="360"/>
      </w:pPr>
      <w:r>
        <w:rPr>
          <w:sz w:val="20"/>
          <w:szCs w:val="20"/>
        </w:rPr>
        <w:t>Bow together with the reader and walk up to the l</w:t>
      </w:r>
      <w:r>
        <w:rPr>
          <w:sz w:val="20"/>
          <w:szCs w:val="20"/>
        </w:rPr>
        <w:t>ectern.</w:t>
      </w:r>
    </w:p>
    <w:p w:rsidR="00A22F84" w:rsidRDefault="001150B7">
      <w:pPr>
        <w:numPr>
          <w:ilvl w:val="0"/>
          <w:numId w:val="2"/>
        </w:numPr>
        <w:ind w:hanging="360"/>
      </w:pPr>
      <w:r>
        <w:rPr>
          <w:sz w:val="20"/>
          <w:szCs w:val="20"/>
        </w:rPr>
        <w:t>Sometimes I like to say a quick Hail Mary at this point.</w:t>
      </w:r>
    </w:p>
    <w:p w:rsidR="00A22F84" w:rsidRDefault="001150B7">
      <w:pPr>
        <w:numPr>
          <w:ilvl w:val="0"/>
          <w:numId w:val="2"/>
        </w:numPr>
        <w:ind w:hanging="360"/>
      </w:pPr>
      <w:r>
        <w:rPr>
          <w:sz w:val="20"/>
          <w:szCs w:val="20"/>
        </w:rPr>
        <w:t>Open the folder, set the Mic, and breath.</w:t>
      </w:r>
    </w:p>
    <w:p w:rsidR="00A22F84" w:rsidRDefault="001150B7">
      <w:pPr>
        <w:numPr>
          <w:ilvl w:val="0"/>
          <w:numId w:val="2"/>
        </w:numPr>
        <w:ind w:hanging="360"/>
      </w:pPr>
      <w:r>
        <w:rPr>
          <w:sz w:val="20"/>
          <w:szCs w:val="20"/>
        </w:rPr>
        <w:t xml:space="preserve">The Mic should be at the same level as your mouth, about 8-12in away, </w:t>
      </w:r>
      <w:r>
        <w:rPr>
          <w:sz w:val="20"/>
          <w:szCs w:val="20"/>
        </w:rPr>
        <w:t xml:space="preserve">pointing directly at your mouth - </w:t>
      </w:r>
      <w:r>
        <w:rPr>
          <w:i/>
          <w:sz w:val="20"/>
          <w:szCs w:val="20"/>
        </w:rPr>
        <w:t>not</w:t>
      </w:r>
      <w:r>
        <w:rPr>
          <w:sz w:val="20"/>
          <w:szCs w:val="20"/>
        </w:rPr>
        <w:t xml:space="preserve"> sideways.</w:t>
      </w:r>
      <w:r>
        <w:rPr>
          <w:sz w:val="20"/>
          <w:szCs w:val="20"/>
        </w:rPr>
        <w:t xml:space="preserve"> (</w:t>
      </w:r>
      <w:r>
        <w:rPr>
          <w:sz w:val="20"/>
          <w:szCs w:val="20"/>
        </w:rPr>
        <w:t>D</w:t>
      </w:r>
      <w:r>
        <w:rPr>
          <w:sz w:val="20"/>
          <w:szCs w:val="20"/>
        </w:rPr>
        <w:t>irectly over the center of th</w:t>
      </w:r>
      <w:r>
        <w:rPr>
          <w:sz w:val="20"/>
          <w:szCs w:val="20"/>
        </w:rPr>
        <w:t>e lectern is good placement).</w:t>
      </w:r>
    </w:p>
    <w:p w:rsidR="00A22F84" w:rsidRDefault="001150B7">
      <w:pPr>
        <w:numPr>
          <w:ilvl w:val="0"/>
          <w:numId w:val="2"/>
        </w:numPr>
        <w:ind w:hanging="360"/>
      </w:pPr>
      <w:r>
        <w:rPr>
          <w:sz w:val="20"/>
          <w:szCs w:val="20"/>
        </w:rPr>
        <w:t>Psalm. Guide the congregation with your breathing, your eyes</w:t>
      </w:r>
      <w:r>
        <w:rPr>
          <w:sz w:val="20"/>
          <w:szCs w:val="20"/>
        </w:rPr>
        <w:t>, and your posture.</w:t>
      </w:r>
    </w:p>
    <w:p w:rsidR="00A22F84" w:rsidRDefault="001150B7">
      <w:pPr>
        <w:numPr>
          <w:ilvl w:val="0"/>
          <w:numId w:val="2"/>
        </w:numPr>
        <w:ind w:hanging="360"/>
      </w:pPr>
      <w:r>
        <w:rPr>
          <w:b/>
          <w:sz w:val="20"/>
          <w:szCs w:val="20"/>
        </w:rPr>
        <w:t xml:space="preserve">Do </w:t>
      </w:r>
      <w:r>
        <w:rPr>
          <w:b/>
          <w:i/>
          <w:sz w:val="20"/>
          <w:szCs w:val="20"/>
        </w:rPr>
        <w:t>not</w:t>
      </w:r>
      <w:r>
        <w:rPr>
          <w:b/>
          <w:sz w:val="20"/>
          <w:szCs w:val="20"/>
        </w:rPr>
        <w:t xml:space="preserve"> raise your hand to lead</w:t>
      </w:r>
      <w:r>
        <w:rPr>
          <w:sz w:val="20"/>
          <w:szCs w:val="20"/>
        </w:rPr>
        <w:t>.</w:t>
      </w:r>
    </w:p>
    <w:p w:rsidR="00A22F84" w:rsidRDefault="001150B7">
      <w:pPr>
        <w:numPr>
          <w:ilvl w:val="0"/>
          <w:numId w:val="2"/>
        </w:numPr>
        <w:ind w:hanging="360"/>
      </w:pPr>
      <w:r>
        <w:rPr>
          <w:sz w:val="20"/>
          <w:szCs w:val="20"/>
        </w:rPr>
        <w:t>Close the folder in one hand at your side, walk to the foot of the altar, bow (if there's a second reading, wait t</w:t>
      </w:r>
      <w:r>
        <w:rPr>
          <w:sz w:val="20"/>
          <w:szCs w:val="20"/>
        </w:rPr>
        <w:t>o bow with the reader), and return to your seat.</w:t>
      </w:r>
    </w:p>
    <w:p w:rsidR="00A22F84" w:rsidRDefault="00A22F84">
      <w:pPr>
        <w:contextualSpacing w:val="0"/>
      </w:pPr>
    </w:p>
    <w:p w:rsidR="00A22F84" w:rsidRDefault="001150B7">
      <w:pPr>
        <w:contextualSpacing w:val="0"/>
      </w:pPr>
      <w:r>
        <w:rPr>
          <w:sz w:val="20"/>
          <w:szCs w:val="20"/>
        </w:rPr>
        <w:t xml:space="preserve">For the </w:t>
      </w:r>
      <w:r>
        <w:rPr>
          <w:sz w:val="20"/>
          <w:szCs w:val="20"/>
        </w:rPr>
        <w:t>Gospel Acclamation</w:t>
      </w:r>
      <w:r>
        <w:rPr>
          <w:sz w:val="20"/>
          <w:szCs w:val="20"/>
        </w:rPr>
        <w:t>:</w:t>
      </w:r>
    </w:p>
    <w:p w:rsidR="00A22F84" w:rsidRDefault="001150B7">
      <w:pPr>
        <w:numPr>
          <w:ilvl w:val="0"/>
          <w:numId w:val="3"/>
        </w:numPr>
        <w:ind w:hanging="360"/>
      </w:pPr>
      <w:r>
        <w:rPr>
          <w:sz w:val="20"/>
          <w:szCs w:val="20"/>
        </w:rPr>
        <w:t xml:space="preserve">The </w:t>
      </w:r>
      <w:r>
        <w:rPr>
          <w:sz w:val="20"/>
          <w:szCs w:val="20"/>
        </w:rPr>
        <w:t>Gospel Acclamation</w:t>
      </w:r>
      <w:r>
        <w:rPr>
          <w:sz w:val="20"/>
          <w:szCs w:val="20"/>
        </w:rPr>
        <w:t xml:space="preserve"> always sings at the standing microphone behind the organ.</w:t>
      </w:r>
    </w:p>
    <w:p w:rsidR="00A22F84" w:rsidRDefault="001150B7">
      <w:pPr>
        <w:numPr>
          <w:ilvl w:val="0"/>
          <w:numId w:val="3"/>
        </w:numPr>
        <w:ind w:hanging="360"/>
      </w:pPr>
      <w:r>
        <w:rPr>
          <w:sz w:val="20"/>
          <w:szCs w:val="20"/>
        </w:rPr>
        <w:t>Before mass, set the mic stand to the desired height (slightly below where your mouth is). Do not</w:t>
      </w:r>
      <w:r>
        <w:rPr>
          <w:sz w:val="20"/>
          <w:szCs w:val="20"/>
        </w:rPr>
        <w:t xml:space="preserve"> yank or pull the mic stand; always unscrew and move carefully.</w:t>
      </w:r>
    </w:p>
    <w:p w:rsidR="00A22F84" w:rsidRDefault="001150B7">
      <w:pPr>
        <w:numPr>
          <w:ilvl w:val="0"/>
          <w:numId w:val="3"/>
        </w:numPr>
        <w:ind w:hanging="360"/>
      </w:pPr>
      <w:r>
        <w:rPr>
          <w:sz w:val="20"/>
          <w:szCs w:val="20"/>
        </w:rPr>
        <w:t>Get to the Mic early so you are ready as soon as the priest stands. On Wednesdays, go to the Mic before the psalm. On Sundays, go to the Mic before the 2</w:t>
      </w:r>
      <w:r>
        <w:rPr>
          <w:sz w:val="20"/>
          <w:szCs w:val="20"/>
          <w:vertAlign w:val="superscript"/>
        </w:rPr>
        <w:t>nd</w:t>
      </w:r>
      <w:r>
        <w:rPr>
          <w:sz w:val="20"/>
          <w:szCs w:val="20"/>
        </w:rPr>
        <w:t xml:space="preserve"> reading.</w:t>
      </w:r>
    </w:p>
    <w:p w:rsidR="00A22F84" w:rsidRDefault="001150B7">
      <w:pPr>
        <w:numPr>
          <w:ilvl w:val="0"/>
          <w:numId w:val="3"/>
        </w:numPr>
        <w:ind w:hanging="360"/>
      </w:pPr>
      <w:r>
        <w:rPr>
          <w:sz w:val="20"/>
          <w:szCs w:val="20"/>
        </w:rPr>
        <w:t>Wait for the priest to stan</w:t>
      </w:r>
      <w:r>
        <w:rPr>
          <w:sz w:val="20"/>
          <w:szCs w:val="20"/>
        </w:rPr>
        <w:t>d up.</w:t>
      </w:r>
    </w:p>
    <w:p w:rsidR="00A22F84" w:rsidRDefault="001150B7">
      <w:pPr>
        <w:numPr>
          <w:ilvl w:val="0"/>
          <w:numId w:val="3"/>
        </w:numPr>
        <w:ind w:hanging="360"/>
      </w:pPr>
      <w:r>
        <w:rPr>
          <w:sz w:val="20"/>
          <w:szCs w:val="20"/>
        </w:rPr>
        <w:t>Gospel Acclamation</w:t>
      </w:r>
      <w:r>
        <w:rPr>
          <w:sz w:val="20"/>
          <w:szCs w:val="20"/>
        </w:rPr>
        <w:t>.</w:t>
      </w:r>
    </w:p>
    <w:p w:rsidR="00A22F84" w:rsidRDefault="001150B7">
      <w:pPr>
        <w:numPr>
          <w:ilvl w:val="0"/>
          <w:numId w:val="3"/>
        </w:numPr>
        <w:ind w:hanging="360"/>
      </w:pPr>
      <w:r>
        <w:rPr>
          <w:sz w:val="20"/>
          <w:szCs w:val="20"/>
        </w:rPr>
        <w:t>Remain standing by the organ for the gospel.</w:t>
      </w:r>
    </w:p>
    <w:p w:rsidR="00A22F84" w:rsidRDefault="001150B7">
      <w:pPr>
        <w:numPr>
          <w:ilvl w:val="0"/>
          <w:numId w:val="3"/>
        </w:numPr>
        <w:ind w:hanging="360"/>
      </w:pPr>
      <w:r>
        <w:rPr>
          <w:sz w:val="20"/>
          <w:szCs w:val="20"/>
        </w:rPr>
        <w:t>Return to your seat after the gospel is finished.</w:t>
      </w:r>
    </w:p>
    <w:p w:rsidR="00A22F84" w:rsidRDefault="00A22F84">
      <w:pPr>
        <w:contextualSpacing w:val="0"/>
      </w:pPr>
    </w:p>
    <w:p w:rsidR="00A22F84" w:rsidRDefault="001150B7">
      <w:pPr>
        <w:contextualSpacing w:val="0"/>
      </w:pPr>
      <w:r>
        <w:rPr>
          <w:sz w:val="20"/>
          <w:szCs w:val="20"/>
        </w:rPr>
        <w:t>For the Communion Antiphon:</w:t>
      </w:r>
    </w:p>
    <w:p w:rsidR="00A22F84" w:rsidRDefault="001150B7">
      <w:pPr>
        <w:numPr>
          <w:ilvl w:val="0"/>
          <w:numId w:val="3"/>
        </w:numPr>
        <w:ind w:hanging="360"/>
      </w:pPr>
      <w:r>
        <w:rPr>
          <w:sz w:val="20"/>
          <w:szCs w:val="20"/>
        </w:rPr>
        <w:t>The Communion Antiphon always sings at the standing microphone behind the organ.</w:t>
      </w:r>
    </w:p>
    <w:p w:rsidR="00A22F84" w:rsidRDefault="001150B7">
      <w:pPr>
        <w:numPr>
          <w:ilvl w:val="0"/>
          <w:numId w:val="3"/>
        </w:numPr>
        <w:ind w:hanging="360"/>
      </w:pPr>
      <w:r>
        <w:rPr>
          <w:sz w:val="20"/>
          <w:szCs w:val="20"/>
        </w:rPr>
        <w:t>Get to the mic during the Lamb of God.</w:t>
      </w:r>
    </w:p>
    <w:p w:rsidR="00A22F84" w:rsidRDefault="001150B7">
      <w:pPr>
        <w:numPr>
          <w:ilvl w:val="0"/>
          <w:numId w:val="3"/>
        </w:numPr>
        <w:ind w:hanging="360"/>
      </w:pPr>
      <w:r>
        <w:rPr>
          <w:sz w:val="20"/>
          <w:szCs w:val="20"/>
        </w:rPr>
        <w:t>Set the mic stand to the desired height (slightly below where your mouth is). Do not yank or pull the mic stand; always unscrew and move carefully.</w:t>
      </w:r>
    </w:p>
    <w:p w:rsidR="00A22F84" w:rsidRDefault="001150B7">
      <w:pPr>
        <w:numPr>
          <w:ilvl w:val="0"/>
          <w:numId w:val="3"/>
        </w:numPr>
        <w:ind w:hanging="360"/>
      </w:pPr>
      <w:r>
        <w:rPr>
          <w:sz w:val="20"/>
          <w:szCs w:val="20"/>
        </w:rPr>
        <w:t>Kneel for the elevation of the Eucharist.</w:t>
      </w:r>
    </w:p>
    <w:p w:rsidR="00A22F84" w:rsidRDefault="001150B7">
      <w:pPr>
        <w:numPr>
          <w:ilvl w:val="0"/>
          <w:numId w:val="3"/>
        </w:numPr>
        <w:ind w:hanging="360"/>
      </w:pPr>
      <w:r>
        <w:rPr>
          <w:sz w:val="20"/>
          <w:szCs w:val="20"/>
        </w:rPr>
        <w:t>As the presider takes the P</w:t>
      </w:r>
      <w:r>
        <w:rPr>
          <w:sz w:val="20"/>
          <w:szCs w:val="20"/>
        </w:rPr>
        <w:t>recious Blood, stand and prepare to sing.</w:t>
      </w:r>
    </w:p>
    <w:p w:rsidR="00A22F84" w:rsidRDefault="001150B7">
      <w:pPr>
        <w:numPr>
          <w:ilvl w:val="0"/>
          <w:numId w:val="3"/>
        </w:numPr>
        <w:ind w:hanging="360"/>
      </w:pPr>
      <w:r>
        <w:rPr>
          <w:sz w:val="20"/>
          <w:szCs w:val="20"/>
        </w:rPr>
        <w:t>Communion Antiphon.</w:t>
      </w:r>
    </w:p>
    <w:p w:rsidR="00A22F84" w:rsidRDefault="001150B7">
      <w:pPr>
        <w:numPr>
          <w:ilvl w:val="0"/>
          <w:numId w:val="3"/>
        </w:numPr>
        <w:ind w:hanging="360"/>
      </w:pPr>
      <w:r>
        <w:rPr>
          <w:sz w:val="20"/>
          <w:szCs w:val="20"/>
        </w:rPr>
        <w:t>Go to communion and return to your seat.</w:t>
      </w:r>
    </w:p>
    <w:p w:rsidR="00A22F84" w:rsidRDefault="00A22F84">
      <w:pPr>
        <w:contextualSpacing w:val="0"/>
      </w:pPr>
    </w:p>
    <w:p w:rsidR="00A22F84" w:rsidRDefault="00A22F84">
      <w:pPr>
        <w:contextualSpacing w:val="0"/>
      </w:pPr>
    </w:p>
    <w:p w:rsidR="00A22F84" w:rsidRDefault="001150B7">
      <w:pPr>
        <w:contextualSpacing w:val="0"/>
      </w:pPr>
      <w:r>
        <w:rPr>
          <w:sz w:val="20"/>
          <w:szCs w:val="20"/>
        </w:rPr>
        <w:t>Pray the rest of the mass and take joy in the fact that you have beautified the liturgy through sharing the gift of your prayer.</w:t>
      </w:r>
    </w:p>
    <w:sectPr w:rsidR="00A22F84">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4BC"/>
    <w:multiLevelType w:val="multilevel"/>
    <w:tmpl w:val="6A6C2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C4A4967"/>
    <w:multiLevelType w:val="multilevel"/>
    <w:tmpl w:val="4C0CE36C"/>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abstractNum w:abstractNumId="2" w15:restartNumberingAfterBreak="0">
    <w:nsid w:val="52595624"/>
    <w:multiLevelType w:val="multilevel"/>
    <w:tmpl w:val="F28EE504"/>
    <w:lvl w:ilvl="0">
      <w:start w:val="1"/>
      <w:numFmt w:val="bullet"/>
      <w:lvlText w:val="•"/>
      <w:lvlJc w:val="left"/>
      <w:pPr>
        <w:ind w:left="720" w:firstLine="72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1080" w:firstLine="1080"/>
      </w:pPr>
      <w:rPr>
        <w:rFonts w:ascii="Verdana" w:eastAsia="Verdana" w:hAnsi="Verdana" w:cs="Verdana"/>
        <w:b w:val="0"/>
        <w:i w:val="0"/>
        <w:smallCaps w:val="0"/>
        <w:strike w:val="0"/>
        <w:color w:val="000000"/>
        <w:sz w:val="20"/>
        <w:szCs w:val="20"/>
        <w:u w:val="none"/>
        <w:vertAlign w:val="baseline"/>
      </w:rPr>
    </w:lvl>
    <w:lvl w:ilvl="2">
      <w:start w:val="1"/>
      <w:numFmt w:val="bullet"/>
      <w:lvlText w:val=""/>
      <w:lvlJc w:val="left"/>
      <w:pPr>
        <w:ind w:left="1440" w:firstLine="144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1800" w:firstLine="180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2160" w:firstLine="2160"/>
      </w:pPr>
      <w:rPr>
        <w:rFonts w:ascii="Verdana" w:eastAsia="Verdana" w:hAnsi="Verdana" w:cs="Verdana"/>
        <w:b w:val="0"/>
        <w:i w:val="0"/>
        <w:smallCaps w:val="0"/>
        <w:strike w:val="0"/>
        <w:color w:val="000000"/>
        <w:sz w:val="20"/>
        <w:szCs w:val="20"/>
        <w:u w:val="none"/>
        <w:vertAlign w:val="baseline"/>
      </w:rPr>
    </w:lvl>
    <w:lvl w:ilvl="5">
      <w:start w:val="1"/>
      <w:numFmt w:val="bullet"/>
      <w:lvlText w:val=""/>
      <w:lvlJc w:val="left"/>
      <w:pPr>
        <w:ind w:left="2520" w:firstLine="252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2880" w:firstLine="288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3240" w:firstLine="3240"/>
      </w:pPr>
      <w:rPr>
        <w:rFonts w:ascii="Verdana" w:eastAsia="Verdana" w:hAnsi="Verdana" w:cs="Verdana"/>
        <w:b w:val="0"/>
        <w:i w:val="0"/>
        <w:smallCaps w:val="0"/>
        <w:strike w:val="0"/>
        <w:color w:val="000000"/>
        <w:sz w:val="20"/>
        <w:szCs w:val="20"/>
        <w:u w:val="none"/>
        <w:vertAlign w:val="baseline"/>
      </w:rPr>
    </w:lvl>
    <w:lvl w:ilvl="8">
      <w:start w:val="1"/>
      <w:numFmt w:val="bullet"/>
      <w:lvlText w:val=""/>
      <w:lvlJc w:val="left"/>
      <w:pPr>
        <w:ind w:left="3600" w:firstLine="3600"/>
      </w:pPr>
      <w:rPr>
        <w:rFonts w:ascii="Verdana" w:eastAsia="Verdana" w:hAnsi="Verdana" w:cs="Verdana"/>
        <w:b w:val="0"/>
        <w:i w:val="0"/>
        <w:smallCaps w:val="0"/>
        <w:strike w:val="0"/>
        <w:color w:val="000000"/>
        <w:sz w:val="20"/>
        <w:szCs w:val="20"/>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
  <w:rsids>
    <w:rsidRoot w:val="00A22F84"/>
    <w:rsid w:val="001150B7"/>
    <w:rsid w:val="00A2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B113F-9AB0-469C-9AFE-25F794D1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sz w:val="24"/>
        <w:szCs w:val="24"/>
        <w:lang w:val="en-US" w:eastAsia="en-US" w:bidi="ar-SA"/>
      </w:rPr>
    </w:rPrDefault>
    <w:pPrDefault>
      <w:pP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2</cp:revision>
  <dcterms:created xsi:type="dcterms:W3CDTF">2017-06-25T02:16:00Z</dcterms:created>
  <dcterms:modified xsi:type="dcterms:W3CDTF">2017-06-25T02:16:00Z</dcterms:modified>
</cp:coreProperties>
</file>